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0A52" w14:textId="77777777" w:rsidR="00C26246" w:rsidRDefault="00C26246" w:rsidP="00C26246">
      <w:pPr>
        <w:widowControl/>
        <w:shd w:val="clear" w:color="auto" w:fill="FFFFFF"/>
        <w:spacing w:after="200" w:line="2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  <w:shd w:val="clear" w:color="auto" w:fill="FFFFFF"/>
          <w:lang w:bidi="ar"/>
        </w:rPr>
        <w:t>附件二：</w:t>
      </w:r>
    </w:p>
    <w:p w14:paraId="0D24B9A5" w14:textId="77777777" w:rsidR="00C26246" w:rsidRDefault="00C26246" w:rsidP="00C26246">
      <w:pPr>
        <w:widowControl/>
        <w:shd w:val="clear" w:color="auto" w:fill="FFFFFF"/>
        <w:spacing w:after="200"/>
        <w:jc w:val="center"/>
        <w:rPr>
          <w:rFonts w:ascii="黑体" w:eastAsia="黑体" w:hAnsi="黑体" w:cs="黑体" w:hint="eastAsia"/>
          <w:sz w:val="16"/>
          <w:szCs w:val="16"/>
        </w:rPr>
      </w:pPr>
      <w:r>
        <w:rPr>
          <w:rFonts w:ascii="黑体" w:eastAsia="黑体" w:hAnsi="黑体" w:cs="黑体" w:hint="eastAsia"/>
          <w:kern w:val="0"/>
          <w:sz w:val="36"/>
          <w:szCs w:val="36"/>
          <w:shd w:val="clear" w:color="auto" w:fill="FFFFFF"/>
          <w:lang w:bidi="ar"/>
        </w:rPr>
        <w:t>项目报价书</w:t>
      </w:r>
    </w:p>
    <w:tbl>
      <w:tblPr>
        <w:tblStyle w:val="af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2614"/>
        <w:gridCol w:w="1780"/>
        <w:gridCol w:w="1344"/>
        <w:gridCol w:w="1570"/>
      </w:tblGrid>
      <w:tr w:rsidR="00C26246" w14:paraId="60AA0C41" w14:textId="77777777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97DA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b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  <w:shd w:val="clear" w:color="auto" w:fill="FFFFFF"/>
                <w:lang w:bidi="ar"/>
              </w:rPr>
              <w:t>项目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66C6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b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  <w:shd w:val="clear" w:color="auto" w:fill="FFFFFF"/>
                <w:lang w:bidi="ar"/>
              </w:rPr>
              <w:t>需求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BF4E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b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  <w:shd w:val="clear" w:color="auto" w:fill="FFFFFF"/>
                <w:lang w:bidi="ar"/>
              </w:rPr>
              <w:t>尺寸数量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D31A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b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  <w:shd w:val="clear" w:color="auto" w:fill="FFFFFF"/>
                <w:lang w:bidi="ar"/>
              </w:rPr>
              <w:t>单价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5605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b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  <w:shd w:val="clear" w:color="auto" w:fill="FFFFFF"/>
                <w:lang w:bidi="ar"/>
              </w:rPr>
              <w:t>总价</w:t>
            </w:r>
          </w:p>
        </w:tc>
      </w:tr>
      <w:tr w:rsidR="00C26246" w14:paraId="40EF1EA8" w14:textId="77777777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FEFD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 xml:space="preserve">设备 </w:t>
            </w:r>
          </w:p>
          <w:p w14:paraId="32D726E6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租赁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0A1E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视频服务器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DC18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1（台）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4B3A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DDFD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:rsidR="00C26246" w14:paraId="45AC6BB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F484" w14:textId="77777777" w:rsidR="00C26246" w:rsidRDefault="00C26246">
            <w:pP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2B7F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光束灯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5BCF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30（束）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08A2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398C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:rsidR="00C26246" w14:paraId="4591A96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9D6F" w14:textId="77777777" w:rsidR="00C26246" w:rsidRDefault="00C26246">
            <w:pP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5D26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帕灯</w:t>
            </w:r>
            <w:proofErr w:type="gram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72FE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30（束）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523D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D172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:rsidR="00C26246" w14:paraId="6AB4B40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B31A" w14:textId="77777777" w:rsidR="00C26246" w:rsidRDefault="00C26246">
            <w:pP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A89D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面光灯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6367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12（束）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62E0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F9FA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:rsidR="00C26246" w14:paraId="58D4417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3476" w14:textId="77777777" w:rsidR="00C26246" w:rsidRDefault="00C26246">
            <w:pP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4F43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线阵音响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803F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1（套）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F8F5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A373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:rsidR="00C26246" w14:paraId="69D10CA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CE57" w14:textId="77777777" w:rsidR="00C26246" w:rsidRDefault="00C26246">
            <w:pP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B938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电子烟火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7C7A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10（束）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13B5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FA39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:rsidR="00C26246" w14:paraId="2571FE0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92D4" w14:textId="77777777" w:rsidR="00C26246" w:rsidRDefault="00C26246">
            <w:pP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83EB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雾机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8AFD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2（台）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3BA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42EA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:rsidR="00C26246" w14:paraId="0242283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FF21" w14:textId="77777777" w:rsidR="00C26246" w:rsidRDefault="00C26246">
            <w:pP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4B64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化妆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E9DC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80（人）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6F0C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5D5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:rsidR="00C26246" w14:paraId="0E22B62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A086" w14:textId="77777777" w:rsidR="00C26246" w:rsidRDefault="00C26246">
            <w:pP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11E5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服装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472D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80（套）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9AD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81C2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:rsidR="00C26246" w14:paraId="5F1F59C3" w14:textId="77777777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1B34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制作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8677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视频、图片直播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3E46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1（组）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E25C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E8F1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:rsidR="00C26246" w14:paraId="6B8A734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838D" w14:textId="77777777" w:rsidR="00C26246" w:rsidRDefault="00C26246">
            <w:pP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9FC5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打卡点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49D2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1（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）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BD80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CAE4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:rsidR="00C26246" w14:paraId="4F3E332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6A24" w14:textId="77777777" w:rsidR="00C26246" w:rsidRDefault="00C26246">
            <w:pP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C5B6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节目单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C0C4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100（份）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FD64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A52B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:rsidR="00C26246" w14:paraId="45EBC0C3" w14:textId="77777777">
        <w:trPr>
          <w:jc w:val="center"/>
        </w:trPr>
        <w:tc>
          <w:tcPr>
            <w:tcW w:w="6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DC94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合计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D916" w14:textId="77777777" w:rsidR="00C26246" w:rsidRDefault="00C26246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</w:tr>
    </w:tbl>
    <w:p w14:paraId="004ED349" w14:textId="77777777" w:rsidR="00C26246" w:rsidRDefault="00C26246" w:rsidP="00C26246">
      <w:pPr>
        <w:widowControl/>
        <w:shd w:val="clear" w:color="auto" w:fill="FFFFFF"/>
        <w:spacing w:after="200"/>
        <w:jc w:val="center"/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36"/>
          <w:szCs w:val="36"/>
          <w:shd w:val="clear" w:color="auto" w:fill="FFFFFF"/>
          <w:lang w:bidi="ar"/>
        </w:rPr>
        <w:t> </w:t>
      </w:r>
    </w:p>
    <w:p w14:paraId="6B0C3C3B" w14:textId="77777777" w:rsidR="00C26246" w:rsidRDefault="00C26246" w:rsidP="00C26246">
      <w:pPr>
        <w:widowControl/>
        <w:shd w:val="clear" w:color="auto" w:fill="FFFFFF"/>
        <w:spacing w:after="200" w:line="240" w:lineRule="atLeast"/>
        <w:ind w:firstLineChars="1500" w:firstLine="4500"/>
        <w:jc w:val="left"/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投标单位（盖章）：</w:t>
      </w:r>
    </w:p>
    <w:p w14:paraId="4F6FA3C9" w14:textId="77777777" w:rsidR="00C26246" w:rsidRDefault="00C26246" w:rsidP="00C26246">
      <w:pPr>
        <w:widowControl/>
        <w:shd w:val="clear" w:color="auto" w:fill="FFFFFF"/>
        <w:spacing w:after="200" w:line="240" w:lineRule="atLeast"/>
        <w:ind w:firstLineChars="1100" w:firstLine="3300"/>
        <w:jc w:val="left"/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日</w:t>
      </w:r>
      <w:r>
        <w:rPr>
          <w:rFonts w:ascii="Calibri" w:eastAsia="仿宋" w:hAnsi="Calibri" w:cs="Calibri"/>
          <w:kern w:val="0"/>
          <w:sz w:val="30"/>
          <w:szCs w:val="30"/>
          <w:shd w:val="clear" w:color="auto" w:fill="FFFFFF"/>
          <w:lang w:bidi="ar"/>
        </w:rPr>
        <w:t> </w:t>
      </w: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期</w:t>
      </w:r>
      <w:r>
        <w:rPr>
          <w:rFonts w:ascii="Calibri" w:eastAsia="仿宋" w:hAnsi="Calibri" w:cs="Calibri"/>
          <w:kern w:val="0"/>
          <w:sz w:val="30"/>
          <w:szCs w:val="30"/>
          <w:shd w:val="clear" w:color="auto" w:fill="FFFFFF"/>
          <w:lang w:bidi="ar"/>
        </w:rPr>
        <w:t> </w:t>
      </w: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：</w:t>
      </w:r>
      <w:r>
        <w:rPr>
          <w:rFonts w:ascii="Calibri" w:eastAsia="仿宋" w:hAnsi="Calibri" w:cs="Calibri"/>
          <w:kern w:val="0"/>
          <w:sz w:val="30"/>
          <w:szCs w:val="30"/>
          <w:shd w:val="clear" w:color="auto" w:fill="FFFFFF"/>
          <w:lang w:bidi="ar"/>
        </w:rPr>
        <w:t>  </w:t>
      </w: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>年</w:t>
      </w:r>
      <w:r>
        <w:rPr>
          <w:rFonts w:ascii="Calibri" w:eastAsia="仿宋" w:hAnsi="Calibri" w:cs="Calibri"/>
          <w:kern w:val="0"/>
          <w:sz w:val="30"/>
          <w:szCs w:val="30"/>
          <w:shd w:val="clear" w:color="auto" w:fill="FFFFFF"/>
          <w:lang w:bidi="ar"/>
        </w:rPr>
        <w:t>  </w:t>
      </w: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 xml:space="preserve">  月</w:t>
      </w:r>
      <w:r>
        <w:rPr>
          <w:rFonts w:ascii="Calibri" w:eastAsia="仿宋" w:hAnsi="Calibri" w:cs="Calibri"/>
          <w:kern w:val="0"/>
          <w:sz w:val="30"/>
          <w:szCs w:val="30"/>
          <w:shd w:val="clear" w:color="auto" w:fill="FFFFFF"/>
          <w:lang w:bidi="ar"/>
        </w:rPr>
        <w:t>  </w:t>
      </w: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  <w:lang w:bidi="ar"/>
        </w:rPr>
        <w:t xml:space="preserve">  日</w:t>
      </w:r>
    </w:p>
    <w:p w14:paraId="2E6CD565" w14:textId="77777777" w:rsidR="00E41EE1" w:rsidRDefault="00E41EE1">
      <w:pPr>
        <w:rPr>
          <w:rFonts w:hint="eastAsia"/>
        </w:rPr>
      </w:pPr>
    </w:p>
    <w:sectPr w:rsidR="00E41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150B" w14:textId="77777777" w:rsidR="00C45A0C" w:rsidRDefault="00C45A0C" w:rsidP="00C26246">
      <w:pPr>
        <w:rPr>
          <w:rFonts w:hint="eastAsia"/>
        </w:rPr>
      </w:pPr>
      <w:r>
        <w:separator/>
      </w:r>
    </w:p>
  </w:endnote>
  <w:endnote w:type="continuationSeparator" w:id="0">
    <w:p w14:paraId="785D168D" w14:textId="77777777" w:rsidR="00C45A0C" w:rsidRDefault="00C45A0C" w:rsidP="00C262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51964" w14:textId="77777777" w:rsidR="00C45A0C" w:rsidRDefault="00C45A0C" w:rsidP="00C26246">
      <w:pPr>
        <w:rPr>
          <w:rFonts w:hint="eastAsia"/>
        </w:rPr>
      </w:pPr>
      <w:r>
        <w:separator/>
      </w:r>
    </w:p>
  </w:footnote>
  <w:footnote w:type="continuationSeparator" w:id="0">
    <w:p w14:paraId="4B28D50B" w14:textId="77777777" w:rsidR="00C45A0C" w:rsidRDefault="00C45A0C" w:rsidP="00C262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5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181"/>
    <w:rsid w:val="00057A27"/>
    <w:rsid w:val="00435181"/>
    <w:rsid w:val="005D2202"/>
    <w:rsid w:val="00C26246"/>
    <w:rsid w:val="00C45A0C"/>
    <w:rsid w:val="00E4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7D82312-1493-4E9C-9490-9F355BE6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24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4351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1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1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18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18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18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18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1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1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18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351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1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1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1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1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1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1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18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262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262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26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26246"/>
    <w:rPr>
      <w:sz w:val="18"/>
      <w:szCs w:val="18"/>
    </w:rPr>
  </w:style>
  <w:style w:type="table" w:styleId="af2">
    <w:name w:val="Table Grid"/>
    <w:basedOn w:val="a1"/>
    <w:qFormat/>
    <w:rsid w:val="00C26246"/>
    <w:pPr>
      <w:widowControl w:val="0"/>
      <w:jc w:val="both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123</Characters>
  <Application>Microsoft Office Word</Application>
  <DocSecurity>0</DocSecurity>
  <Lines>11</Lines>
  <Paragraphs>12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2</cp:revision>
  <dcterms:created xsi:type="dcterms:W3CDTF">2025-12-11T07:37:00Z</dcterms:created>
  <dcterms:modified xsi:type="dcterms:W3CDTF">2025-12-11T07:37:00Z</dcterms:modified>
</cp:coreProperties>
</file>